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5DC75" w14:textId="77777777" w:rsidR="00BF3CFB" w:rsidRPr="00B67249" w:rsidRDefault="00BF3CFB" w:rsidP="00E21BFA">
      <w:pPr>
        <w:jc w:val="right"/>
        <w:rPr>
          <w:rFonts w:ascii="Arial" w:hAnsi="Arial" w:cs="Arial"/>
        </w:rPr>
      </w:pPr>
    </w:p>
    <w:p w14:paraId="0C59244F" w14:textId="75E73121" w:rsidR="00C11543" w:rsidRPr="00B67249" w:rsidRDefault="00C11543" w:rsidP="00E21BFA">
      <w:pPr>
        <w:jc w:val="right"/>
        <w:rPr>
          <w:rFonts w:ascii="Arial" w:hAnsi="Arial" w:cs="Arial"/>
          <w:b/>
          <w:bCs/>
        </w:rPr>
      </w:pPr>
      <w:r w:rsidRPr="00B67249">
        <w:rPr>
          <w:rFonts w:ascii="Arial" w:hAnsi="Arial" w:cs="Arial"/>
        </w:rPr>
        <w:t xml:space="preserve">Załącznik Nr 6  do Zapytania </w:t>
      </w:r>
      <w:r w:rsidR="00DD0D13" w:rsidRPr="00B67249">
        <w:rPr>
          <w:rFonts w:ascii="Arial" w:hAnsi="Arial" w:cs="Arial"/>
        </w:rPr>
        <w:t>O</w:t>
      </w:r>
      <w:r w:rsidRPr="00B67249">
        <w:rPr>
          <w:rFonts w:ascii="Arial" w:hAnsi="Arial" w:cs="Arial"/>
        </w:rPr>
        <w:t xml:space="preserve">fertowego </w:t>
      </w:r>
      <w:r w:rsidRPr="00B67249">
        <w:rPr>
          <w:rFonts w:ascii="Arial" w:hAnsi="Arial" w:cs="Arial"/>
          <w:b/>
          <w:bCs/>
        </w:rPr>
        <w:t>Nr 1/</w:t>
      </w:r>
      <w:r w:rsidR="00C62FA4" w:rsidRPr="00B67249">
        <w:rPr>
          <w:rFonts w:ascii="Arial" w:hAnsi="Arial" w:cs="Arial"/>
          <w:b/>
          <w:bCs/>
        </w:rPr>
        <w:t>I</w:t>
      </w:r>
      <w:r w:rsidR="000508B3" w:rsidRPr="00B67249">
        <w:rPr>
          <w:rFonts w:ascii="Arial" w:hAnsi="Arial" w:cs="Arial"/>
          <w:b/>
          <w:bCs/>
        </w:rPr>
        <w:t>I</w:t>
      </w:r>
      <w:r w:rsidRPr="00B67249">
        <w:rPr>
          <w:rFonts w:ascii="Arial" w:hAnsi="Arial" w:cs="Arial"/>
          <w:b/>
          <w:bCs/>
        </w:rPr>
        <w:t>/202</w:t>
      </w:r>
      <w:r w:rsidR="00C62FA4" w:rsidRPr="00B67249">
        <w:rPr>
          <w:rFonts w:ascii="Arial" w:hAnsi="Arial" w:cs="Arial"/>
          <w:b/>
          <w:bCs/>
        </w:rPr>
        <w:t>6</w:t>
      </w:r>
    </w:p>
    <w:p w14:paraId="5BB14FF4" w14:textId="77777777" w:rsidR="00E21BFA" w:rsidRPr="00B67249" w:rsidRDefault="00E21BFA" w:rsidP="00E21BFA">
      <w:pPr>
        <w:jc w:val="right"/>
        <w:rPr>
          <w:rFonts w:ascii="Arial" w:hAnsi="Arial" w:cs="Arial"/>
        </w:rPr>
      </w:pPr>
    </w:p>
    <w:p w14:paraId="4F4E11F7" w14:textId="7EE272B6" w:rsidR="00C62FA4" w:rsidRPr="00B67249" w:rsidRDefault="00C62FA4" w:rsidP="00C62FA4">
      <w:pPr>
        <w:jc w:val="center"/>
        <w:rPr>
          <w:rFonts w:ascii="Arial" w:hAnsi="Arial" w:cs="Arial"/>
          <w:b/>
          <w:bCs/>
        </w:rPr>
      </w:pPr>
      <w:r w:rsidRPr="00B67249">
        <w:rPr>
          <w:rFonts w:ascii="Arial" w:hAnsi="Arial" w:cs="Arial"/>
          <w:b/>
          <w:bCs/>
        </w:rPr>
        <w:t xml:space="preserve">WZÓR UMOWY NR </w:t>
      </w:r>
      <w:r w:rsidRPr="00B67249">
        <w:rPr>
          <w:rFonts w:ascii="Arial" w:hAnsi="Arial" w:cs="Arial"/>
          <w:b/>
          <w:bCs/>
        </w:rPr>
        <w:t>3</w:t>
      </w:r>
      <w:r w:rsidRPr="00B67249">
        <w:rPr>
          <w:rFonts w:ascii="Arial" w:hAnsi="Arial" w:cs="Arial"/>
          <w:b/>
          <w:bCs/>
        </w:rPr>
        <w:t>/2026/RK</w:t>
      </w:r>
    </w:p>
    <w:p w14:paraId="2656FD25" w14:textId="34BF30A0" w:rsidR="00C62FA4" w:rsidRPr="00B67249" w:rsidRDefault="00C62FA4" w:rsidP="00C62FA4">
      <w:pPr>
        <w:spacing w:line="360" w:lineRule="auto"/>
        <w:jc w:val="center"/>
        <w:rPr>
          <w:rFonts w:ascii="Arial" w:hAnsi="Arial" w:cs="Arial"/>
          <w:b/>
          <w:bCs/>
        </w:rPr>
      </w:pPr>
      <w:r w:rsidRPr="00B67249">
        <w:rPr>
          <w:rFonts w:ascii="Arial" w:hAnsi="Arial" w:cs="Arial"/>
          <w:b/>
          <w:bCs/>
        </w:rPr>
        <w:t xml:space="preserve">NA </w:t>
      </w:r>
      <w:r w:rsidRPr="00B67249">
        <w:rPr>
          <w:rFonts w:ascii="Arial" w:hAnsi="Arial" w:cs="Arial"/>
          <w:b/>
          <w:bCs/>
        </w:rPr>
        <w:t>DOSTAW</w:t>
      </w:r>
      <w:r w:rsidRPr="00B67249">
        <w:rPr>
          <w:rFonts w:ascii="Arial" w:hAnsi="Arial" w:cs="Arial"/>
          <w:b/>
          <w:bCs/>
        </w:rPr>
        <w:t>Ę</w:t>
      </w:r>
      <w:r w:rsidRPr="00B67249">
        <w:rPr>
          <w:rFonts w:ascii="Arial" w:hAnsi="Arial" w:cs="Arial"/>
          <w:b/>
          <w:bCs/>
        </w:rPr>
        <w:t xml:space="preserve"> PODNOŚNIKA WINDOWEGO</w:t>
      </w:r>
    </w:p>
    <w:p w14:paraId="481736B5" w14:textId="31872AD3" w:rsidR="00B11BBC" w:rsidRPr="00B67249" w:rsidRDefault="00B11BBC" w:rsidP="00B11BBC">
      <w:pPr>
        <w:spacing w:before="240"/>
        <w:rPr>
          <w:rFonts w:ascii="Arial" w:hAnsi="Arial" w:cs="Arial"/>
        </w:rPr>
      </w:pPr>
      <w:r w:rsidRPr="00B67249">
        <w:rPr>
          <w:rFonts w:ascii="Arial" w:hAnsi="Arial" w:cs="Arial"/>
        </w:rPr>
        <w:t>zawarta w dniu .................... 202</w:t>
      </w:r>
      <w:r w:rsidR="00FC1C19">
        <w:rPr>
          <w:rFonts w:ascii="Arial" w:hAnsi="Arial" w:cs="Arial"/>
        </w:rPr>
        <w:t>6</w:t>
      </w:r>
      <w:r w:rsidRPr="00B67249">
        <w:rPr>
          <w:rFonts w:ascii="Arial" w:hAnsi="Arial" w:cs="Arial"/>
        </w:rPr>
        <w:t xml:space="preserve"> r. w .................... pomiędzy:</w:t>
      </w:r>
    </w:p>
    <w:p w14:paraId="3D9A8D7A" w14:textId="6757D93D" w:rsidR="00B11BBC" w:rsidRPr="00B67249" w:rsidRDefault="00B11BBC" w:rsidP="00B11BBC">
      <w:pPr>
        <w:spacing w:before="240" w:after="240"/>
        <w:jc w:val="both"/>
        <w:rPr>
          <w:rFonts w:ascii="Arial" w:hAnsi="Arial" w:cs="Arial"/>
        </w:rPr>
      </w:pPr>
      <w:r w:rsidRPr="00B67249">
        <w:rPr>
          <w:rFonts w:ascii="Arial" w:hAnsi="Arial" w:cs="Arial"/>
        </w:rPr>
        <w:t xml:space="preserve">Rehabilitacja Ambulatoryjna Kudowa Sp. z o.o. w Kudowie-Zdrój pod adresem Pogodna 16, </w:t>
      </w:r>
      <w:r w:rsidRPr="00B67249">
        <w:rPr>
          <w:rFonts w:ascii="Arial" w:hAnsi="Arial" w:cs="Arial"/>
        </w:rPr>
        <w:br/>
      </w:r>
      <w:proofErr w:type="spellStart"/>
      <w:r w:rsidRPr="00B67249">
        <w:rPr>
          <w:rFonts w:ascii="Arial" w:hAnsi="Arial" w:cs="Arial"/>
        </w:rPr>
        <w:t>Kudowa-Zdrój</w:t>
      </w:r>
      <w:proofErr w:type="spellEnd"/>
      <w:r w:rsidRPr="00B67249">
        <w:rPr>
          <w:rFonts w:ascii="Arial" w:hAnsi="Arial" w:cs="Arial"/>
        </w:rPr>
        <w:t xml:space="preserve">, 57-350 Kudowa Zdrój posiadająca NIP 8831875225, </w:t>
      </w:r>
      <w:r w:rsidRPr="00B67249">
        <w:rPr>
          <w:rFonts w:ascii="Arial" w:hAnsi="Arial" w:cs="Arial"/>
          <w:i/>
          <w:iCs/>
        </w:rPr>
        <w:t xml:space="preserve">reprezentowana przez jedną </w:t>
      </w:r>
      <w:r w:rsidR="00C62FA4" w:rsidRPr="00B67249">
        <w:rPr>
          <w:rFonts w:ascii="Arial" w:hAnsi="Arial" w:cs="Arial"/>
          <w:i/>
          <w:iCs/>
        </w:rPr>
        <w:t xml:space="preserve"> </w:t>
      </w:r>
      <w:r w:rsidRPr="00B67249">
        <w:rPr>
          <w:rFonts w:ascii="Arial" w:hAnsi="Arial" w:cs="Arial"/>
          <w:i/>
          <w:iCs/>
        </w:rPr>
        <w:t xml:space="preserve">z dwóch dalej wymienionych osób: Prezesa Zarządu Rafała Kirejczyka lub Członka Zarządu Macieja Wrześniewskiego, </w:t>
      </w:r>
      <w:r w:rsidRPr="00B67249">
        <w:rPr>
          <w:rFonts w:ascii="Arial" w:hAnsi="Arial" w:cs="Arial"/>
        </w:rPr>
        <w:t>zwana dalej Zamawiającym lub Inwestorem.</w:t>
      </w:r>
    </w:p>
    <w:p w14:paraId="425344DF" w14:textId="77777777" w:rsidR="00B67249" w:rsidRPr="00B67249" w:rsidRDefault="00B67249" w:rsidP="00B67249">
      <w:pPr>
        <w:spacing w:line="360" w:lineRule="auto"/>
        <w:rPr>
          <w:rFonts w:ascii="Arial" w:hAnsi="Arial" w:cs="Arial"/>
        </w:rPr>
      </w:pPr>
      <w:r w:rsidRPr="00B67249">
        <w:rPr>
          <w:rFonts w:ascii="Arial" w:hAnsi="Arial" w:cs="Arial"/>
        </w:rPr>
        <w:t>a</w:t>
      </w:r>
    </w:p>
    <w:p w14:paraId="0F85ED51" w14:textId="77777777" w:rsidR="00B67249" w:rsidRPr="00B67249" w:rsidRDefault="00B67249" w:rsidP="00B67249">
      <w:pPr>
        <w:spacing w:line="360" w:lineRule="auto"/>
        <w:rPr>
          <w:rFonts w:ascii="Arial" w:hAnsi="Arial" w:cs="Arial"/>
        </w:rPr>
      </w:pPr>
      <w:r w:rsidRPr="00B67249">
        <w:rPr>
          <w:rFonts w:ascii="Arial" w:hAnsi="Arial" w:cs="Arial"/>
        </w:rPr>
        <w:t>###</w:t>
      </w:r>
    </w:p>
    <w:p w14:paraId="05082EE1" w14:textId="591AFD74" w:rsidR="00B67249" w:rsidRPr="00B67249" w:rsidRDefault="00B67249" w:rsidP="00B67249">
      <w:pPr>
        <w:spacing w:line="360" w:lineRule="auto"/>
        <w:rPr>
          <w:rFonts w:ascii="Arial" w:hAnsi="Arial" w:cs="Arial"/>
        </w:rPr>
      </w:pPr>
      <w:r w:rsidRPr="00B67249">
        <w:rPr>
          <w:rFonts w:ascii="Arial" w:hAnsi="Arial" w:cs="Arial"/>
        </w:rPr>
        <w:t xml:space="preserve">Zwany/a dalej </w:t>
      </w:r>
      <w:r w:rsidRPr="00B67249">
        <w:rPr>
          <w:rFonts w:ascii="Arial" w:hAnsi="Arial" w:cs="Arial"/>
          <w:b/>
          <w:bCs/>
        </w:rPr>
        <w:t>Sprzedawcą lub Dostawcą</w:t>
      </w:r>
    </w:p>
    <w:p w14:paraId="25FB28A2" w14:textId="77777777" w:rsidR="00B67249" w:rsidRPr="00B67249" w:rsidRDefault="00B67249" w:rsidP="00B67249">
      <w:pPr>
        <w:spacing w:line="360" w:lineRule="auto"/>
        <w:jc w:val="center"/>
        <w:rPr>
          <w:rFonts w:ascii="Arial" w:hAnsi="Arial" w:cs="Arial"/>
          <w:b/>
          <w:bCs/>
        </w:rPr>
      </w:pPr>
      <w:r w:rsidRPr="00B67249">
        <w:rPr>
          <w:rFonts w:ascii="Arial" w:hAnsi="Arial" w:cs="Arial"/>
          <w:b/>
          <w:bCs/>
        </w:rPr>
        <w:t>WSTĘP</w:t>
      </w:r>
    </w:p>
    <w:p w14:paraId="2F529FDA" w14:textId="4324C973" w:rsidR="00B67249" w:rsidRPr="00B67249" w:rsidRDefault="00B67249" w:rsidP="00B67249">
      <w:pPr>
        <w:spacing w:line="360" w:lineRule="auto"/>
        <w:jc w:val="both"/>
        <w:rPr>
          <w:rFonts w:ascii="Arial" w:hAnsi="Arial" w:cs="Arial"/>
        </w:rPr>
      </w:pPr>
      <w:r w:rsidRPr="00B67249">
        <w:rPr>
          <w:rFonts w:ascii="Arial" w:hAnsi="Arial" w:cs="Arial"/>
        </w:rPr>
        <w:t xml:space="preserve">Mając na uwadze fakt przeprowadzenia przez Kupującego postępowania konkursowego pt. </w:t>
      </w:r>
      <w:r w:rsidR="0000555F" w:rsidRPr="0000555F">
        <w:rPr>
          <w:rFonts w:ascii="Arial" w:hAnsi="Arial" w:cs="Arial"/>
        </w:rPr>
        <w:t>„Dostawa podnośnika windowego umożliwiającego transport pacjenta na łóżku”</w:t>
      </w:r>
      <w:r w:rsidR="0000555F">
        <w:rPr>
          <w:rFonts w:ascii="Arial" w:hAnsi="Arial" w:cs="Arial"/>
        </w:rPr>
        <w:t xml:space="preserve">, </w:t>
      </w:r>
      <w:r w:rsidRPr="00B67249">
        <w:rPr>
          <w:rFonts w:ascii="Arial" w:hAnsi="Arial" w:cs="Arial"/>
        </w:rPr>
        <w:t>Zapytanie Ofertowe Nr</w:t>
      </w:r>
      <w:r w:rsidR="0000555F" w:rsidRPr="0000555F">
        <w:rPr>
          <w:rFonts w:ascii="Arial" w:hAnsi="Arial" w:cs="Arial"/>
        </w:rPr>
        <w:t xml:space="preserve"> 1/II/2026</w:t>
      </w:r>
      <w:r w:rsidRPr="00B67249">
        <w:rPr>
          <w:rFonts w:ascii="Arial" w:hAnsi="Arial" w:cs="Arial"/>
        </w:rPr>
        <w:t xml:space="preserve"> z dnia </w:t>
      </w:r>
      <w:r w:rsidR="0000555F">
        <w:rPr>
          <w:rFonts w:ascii="Arial" w:hAnsi="Arial" w:cs="Arial"/>
        </w:rPr>
        <w:t xml:space="preserve">05.02.2026 </w:t>
      </w:r>
      <w:r w:rsidRPr="00B67249">
        <w:rPr>
          <w:rFonts w:ascii="Arial" w:hAnsi="Arial" w:cs="Arial"/>
        </w:rPr>
        <w:t>strony zawierają umowę w wyniku wyboru oferty Sprzedającego we wskazanym postępowaniu.</w:t>
      </w:r>
    </w:p>
    <w:p w14:paraId="0FCB2F3D" w14:textId="77777777" w:rsidR="00B67249" w:rsidRPr="00B67249" w:rsidRDefault="00B67249" w:rsidP="00B67249">
      <w:pPr>
        <w:spacing w:line="360" w:lineRule="auto"/>
        <w:jc w:val="center"/>
        <w:rPr>
          <w:rFonts w:ascii="Arial" w:hAnsi="Arial" w:cs="Arial"/>
          <w:b/>
        </w:rPr>
      </w:pPr>
      <w:r w:rsidRPr="00B67249">
        <w:rPr>
          <w:rFonts w:ascii="Arial" w:hAnsi="Arial" w:cs="Arial"/>
          <w:b/>
        </w:rPr>
        <w:t>§ 1</w:t>
      </w:r>
    </w:p>
    <w:p w14:paraId="00DFDDC1" w14:textId="2982B5B3" w:rsidR="00B67249" w:rsidRPr="00B67249" w:rsidRDefault="00B67249" w:rsidP="00B67249">
      <w:pPr>
        <w:spacing w:line="360" w:lineRule="auto"/>
        <w:jc w:val="both"/>
        <w:rPr>
          <w:rFonts w:ascii="Arial" w:hAnsi="Arial" w:cs="Arial"/>
        </w:rPr>
      </w:pPr>
      <w:r w:rsidRPr="00B67249">
        <w:rPr>
          <w:rFonts w:ascii="Arial" w:hAnsi="Arial" w:cs="Arial"/>
        </w:rPr>
        <w:t xml:space="preserve">Sprzedający zobowiązuje się dostarczyć, zamontować dokonać szkolenia z obsługi oraz dokonać imieniem Zamawiającego procedury odbiorowej przed właściwym Urzędem </w:t>
      </w:r>
      <w:r w:rsidR="00FC1C19">
        <w:rPr>
          <w:rFonts w:ascii="Arial" w:hAnsi="Arial" w:cs="Arial"/>
        </w:rPr>
        <w:br/>
      </w:r>
      <w:r w:rsidRPr="00B67249">
        <w:rPr>
          <w:rFonts w:ascii="Arial" w:hAnsi="Arial" w:cs="Arial"/>
        </w:rPr>
        <w:t>w zakresie podnośnika windowego określonego w ofercie oraz karcie produktu (lub podobnym dokumencie) składanym wraz z ofertą, a odnoszącym się do specyfikacji dostarczanej rzeczy.</w:t>
      </w:r>
    </w:p>
    <w:p w14:paraId="274AD722" w14:textId="77777777" w:rsidR="00B67249" w:rsidRPr="00B67249" w:rsidRDefault="00B67249" w:rsidP="00B67249">
      <w:pPr>
        <w:spacing w:line="360" w:lineRule="auto"/>
        <w:jc w:val="center"/>
        <w:rPr>
          <w:rFonts w:ascii="Arial" w:hAnsi="Arial" w:cs="Arial"/>
          <w:b/>
        </w:rPr>
      </w:pPr>
      <w:r w:rsidRPr="00B67249">
        <w:rPr>
          <w:rFonts w:ascii="Arial" w:hAnsi="Arial" w:cs="Arial"/>
          <w:b/>
        </w:rPr>
        <w:t>§ 2</w:t>
      </w:r>
    </w:p>
    <w:p w14:paraId="02ED0E42" w14:textId="5B48B252" w:rsidR="00FC1C1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 xml:space="preserve">1. Sprzedawca zobowiązany jest dostarczyć podnośnik na adres Kupującego tj. </w:t>
      </w:r>
      <w:r w:rsidR="00FC1C19">
        <w:rPr>
          <w:rFonts w:ascii="Arial" w:hAnsi="Arial" w:cs="Arial"/>
          <w:bCs/>
        </w:rPr>
        <w:br/>
      </w:r>
      <w:r w:rsidR="00FC1C19" w:rsidRPr="00FC1C19">
        <w:rPr>
          <w:rFonts w:ascii="Arial" w:hAnsi="Arial" w:cs="Arial"/>
          <w:bCs/>
        </w:rPr>
        <w:t>ul. Wrocławska 3, 58-309 Wałbrzych.</w:t>
      </w:r>
    </w:p>
    <w:p w14:paraId="0B7B9C6F" w14:textId="77777777" w:rsidR="00D456B7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 xml:space="preserve">2. Wykonawca obowiązany jest ukończyć zadanie przez co rozumie się fizyczną dostawę podnośnika wraz z montażem, przeszkolenie personelu (maksymalnie 3 osób) oraz uzyskanie prawem przewidzianych dokumentów dopuszczających podnośnik do eksploatacji w terminie </w:t>
      </w:r>
    </w:p>
    <w:p w14:paraId="7AC49A78" w14:textId="77777777" w:rsidR="00D456B7" w:rsidRDefault="00D456B7" w:rsidP="00B67249">
      <w:pPr>
        <w:spacing w:line="360" w:lineRule="auto"/>
        <w:jc w:val="both"/>
        <w:rPr>
          <w:rFonts w:ascii="Arial" w:hAnsi="Arial" w:cs="Arial"/>
          <w:bCs/>
        </w:rPr>
      </w:pPr>
    </w:p>
    <w:p w14:paraId="1AEF5169" w14:textId="202D0925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 xml:space="preserve">14 tygodni od dnia zawarcia umowy w całości. Przy czym Zamawiający nie stawia warunku </w:t>
      </w:r>
      <w:r w:rsidR="00FC1C19">
        <w:rPr>
          <w:rFonts w:ascii="Arial" w:hAnsi="Arial" w:cs="Arial"/>
          <w:bCs/>
        </w:rPr>
        <w:br/>
      </w:r>
      <w:r w:rsidRPr="00B67249">
        <w:rPr>
          <w:rFonts w:ascii="Arial" w:hAnsi="Arial" w:cs="Arial"/>
          <w:bCs/>
        </w:rPr>
        <w:t>w postaci częściowego spełniania świadczenia.</w:t>
      </w:r>
    </w:p>
    <w:p w14:paraId="6A12FB7D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2. Z pełnej realizacji dostawy (spełnienia świadczenia) sporządzony zostanie protokół wskazujący na fakt dostarczenia zakupionych rzeczy.</w:t>
      </w:r>
    </w:p>
    <w:p w14:paraId="7546DC26" w14:textId="77777777" w:rsidR="00B67249" w:rsidRPr="00B67249" w:rsidRDefault="00B67249" w:rsidP="00B67249">
      <w:pPr>
        <w:spacing w:line="360" w:lineRule="auto"/>
        <w:jc w:val="center"/>
        <w:rPr>
          <w:rFonts w:ascii="Arial" w:hAnsi="Arial" w:cs="Arial"/>
          <w:b/>
        </w:rPr>
      </w:pPr>
      <w:r w:rsidRPr="00B67249">
        <w:rPr>
          <w:rFonts w:ascii="Arial" w:hAnsi="Arial" w:cs="Arial"/>
          <w:b/>
        </w:rPr>
        <w:t>§ 3</w:t>
      </w:r>
    </w:p>
    <w:p w14:paraId="3A7893AB" w14:textId="27CA7ECA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1. W momencie podpisania umowy Dostawca upoważniony jest do wystawienia faktury VAT zaliczkowej na kwotę równą 5</w:t>
      </w:r>
      <w:r w:rsidR="0000555F">
        <w:rPr>
          <w:rFonts w:ascii="Arial" w:hAnsi="Arial" w:cs="Arial"/>
          <w:bCs/>
        </w:rPr>
        <w:t>0</w:t>
      </w:r>
      <w:r w:rsidRPr="00B67249">
        <w:rPr>
          <w:rFonts w:ascii="Arial" w:hAnsi="Arial" w:cs="Arial"/>
          <w:bCs/>
        </w:rPr>
        <w:t>% oferowanej ceny (netto);</w:t>
      </w:r>
    </w:p>
    <w:p w14:paraId="3EC5D652" w14:textId="717BF34D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 xml:space="preserve">2. W momencie przystąpienia do montażu podnośnika (co potwierdzone zostanie stosownym protokołem z rozpoczęcia montażu) Dostawca upoważniony jest do wystawienia kolejnej faktury VAT zaliczkowej na kwotę odpowiadająca </w:t>
      </w:r>
      <w:r w:rsidR="0000555F">
        <w:rPr>
          <w:rFonts w:ascii="Arial" w:hAnsi="Arial" w:cs="Arial"/>
          <w:bCs/>
        </w:rPr>
        <w:t>25</w:t>
      </w:r>
      <w:r w:rsidRPr="00B67249">
        <w:rPr>
          <w:rFonts w:ascii="Arial" w:hAnsi="Arial" w:cs="Arial"/>
          <w:bCs/>
        </w:rPr>
        <w:t>% oferowanej ceny netto;</w:t>
      </w:r>
    </w:p>
    <w:p w14:paraId="46BBE167" w14:textId="7FA5CEF0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3. Po całkowitym zakończeniu prac (co potwierdzone zostanie stosownym protokołem) Dostawca upoważniony jest do wystawienia faktury VAT końcowej na pozostał</w:t>
      </w:r>
      <w:r w:rsidR="0000555F">
        <w:rPr>
          <w:rFonts w:ascii="Arial" w:hAnsi="Arial" w:cs="Arial"/>
          <w:bCs/>
        </w:rPr>
        <w:t>ą</w:t>
      </w:r>
      <w:r w:rsidRPr="00B67249">
        <w:rPr>
          <w:rFonts w:ascii="Arial" w:hAnsi="Arial" w:cs="Arial"/>
          <w:bCs/>
        </w:rPr>
        <w:t xml:space="preserve"> do zapłaty część ceny.</w:t>
      </w:r>
    </w:p>
    <w:p w14:paraId="30C30F8D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4. Faktury VAT o których mowa powyżej będą miały: w zakresie faktury VAT z ust. 1 termin zapłaty wynoszący 7 dni od dnia doręczenia faktury VAT; w zakresie faktur VAT z ust. 2 i 3 termin zapłaty wynoszący 14 dni od dnia doręczenia faktury VAT.</w:t>
      </w:r>
    </w:p>
    <w:p w14:paraId="4638539D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 xml:space="preserve">5. Biorąc pod uwagę, iż umowa zawierana jest w projekcie podlegającym dofinansowaniu </w:t>
      </w:r>
      <w:r w:rsidRPr="00B67249">
        <w:rPr>
          <w:rFonts w:ascii="Arial" w:hAnsi="Arial" w:cs="Arial"/>
          <w:bCs/>
        </w:rPr>
        <w:br/>
        <w:t>i konieczne jest jego rozliczenie nie jest możliwe uiszczenie płatności gotówką bez względu na zaoferowaną cenę.</w:t>
      </w:r>
    </w:p>
    <w:p w14:paraId="79EC7B22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6. Jednocześnie Kupujący wskazuje, iż terminowe wykonanie projektu ma kluczowe znaczenia dla realizacji projektu podlegającego dofinansowaniu i opóźnienie w realizacji umowy może wiązać się z brakiem dofinansowania, a co za tym idzie poniesieniem przez Zamawiającego szkody.</w:t>
      </w:r>
    </w:p>
    <w:p w14:paraId="003CC409" w14:textId="77777777" w:rsidR="00B67249" w:rsidRPr="00B67249" w:rsidRDefault="00B67249" w:rsidP="00B67249">
      <w:pPr>
        <w:spacing w:line="360" w:lineRule="auto"/>
        <w:jc w:val="center"/>
        <w:rPr>
          <w:rFonts w:ascii="Arial" w:hAnsi="Arial" w:cs="Arial"/>
          <w:b/>
        </w:rPr>
      </w:pPr>
      <w:r w:rsidRPr="00B67249">
        <w:rPr>
          <w:rFonts w:ascii="Arial" w:hAnsi="Arial" w:cs="Arial"/>
          <w:b/>
        </w:rPr>
        <w:t>§ 4</w:t>
      </w:r>
    </w:p>
    <w:p w14:paraId="36394A56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1. Dokumenty dotyczące postępowania przetargowego (wszystkie, w tym i oferta Sprzedającego oraz ogłoszenie o zamówieniu wraz z podaniem terminów gwarancji i rękojmi) stanowią treść stosunku zobowiązaniowego stron i stosuje się je wprost.</w:t>
      </w:r>
    </w:p>
    <w:p w14:paraId="4EE5A081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lastRenderedPageBreak/>
        <w:t>2. W pozostałym zakresie stosuje się przepisy prawa polskiego i sprawę poddaje pod jurysdykcję sądów polskich.</w:t>
      </w:r>
    </w:p>
    <w:p w14:paraId="63E166B7" w14:textId="75511358" w:rsidR="0000555F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3. Każda strona umowy może poddać spór pod rozstrzygnięcie sądu powszechnego właściwego miejscowo dla siedziby stron umowy (strony mogą wybrać Sąd właściwy swobodnie z ograniczeniem dla Sądu właściwego dla siedziby tak Kupującego jak i Dostawcy)</w:t>
      </w:r>
      <w:r w:rsidR="0000555F">
        <w:rPr>
          <w:rFonts w:ascii="Arial" w:hAnsi="Arial" w:cs="Arial"/>
          <w:bCs/>
        </w:rPr>
        <w:t>.</w:t>
      </w:r>
    </w:p>
    <w:p w14:paraId="199DB875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>4. Umowa została sporządzona w dwóch jednobrzmiących egzemplarzach po jednym dla każdej ze stron.</w:t>
      </w:r>
    </w:p>
    <w:p w14:paraId="52BA1DDF" w14:textId="77777777" w:rsidR="00B67249" w:rsidRPr="00B67249" w:rsidRDefault="00B67249" w:rsidP="00B67249">
      <w:pPr>
        <w:spacing w:line="360" w:lineRule="auto"/>
        <w:rPr>
          <w:rFonts w:ascii="Arial" w:hAnsi="Arial" w:cs="Arial"/>
          <w:bCs/>
        </w:rPr>
      </w:pPr>
    </w:p>
    <w:p w14:paraId="4918C4C9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  <w:bCs/>
        </w:rPr>
      </w:pPr>
      <w:r w:rsidRPr="00B67249">
        <w:rPr>
          <w:rFonts w:ascii="Arial" w:hAnsi="Arial" w:cs="Arial"/>
          <w:bCs/>
        </w:rPr>
        <w:t xml:space="preserve"> </w:t>
      </w:r>
    </w:p>
    <w:p w14:paraId="56422584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</w:rPr>
      </w:pPr>
    </w:p>
    <w:p w14:paraId="42A61245" w14:textId="77777777" w:rsidR="00B67249" w:rsidRPr="00B67249" w:rsidRDefault="00B67249" w:rsidP="00B67249">
      <w:pPr>
        <w:spacing w:line="360" w:lineRule="auto"/>
        <w:jc w:val="both"/>
        <w:rPr>
          <w:rFonts w:ascii="Arial" w:hAnsi="Arial" w:cs="Arial"/>
        </w:rPr>
      </w:pPr>
    </w:p>
    <w:p w14:paraId="7817A852" w14:textId="77777777" w:rsidR="00B67249" w:rsidRPr="00B67249" w:rsidRDefault="00B67249" w:rsidP="00B67249">
      <w:pPr>
        <w:spacing w:line="360" w:lineRule="auto"/>
        <w:rPr>
          <w:rFonts w:ascii="Arial" w:hAnsi="Arial" w:cs="Arial"/>
          <w:i/>
          <w:iCs/>
        </w:rPr>
      </w:pPr>
    </w:p>
    <w:p w14:paraId="211CCA14" w14:textId="77777777" w:rsidR="00B67249" w:rsidRPr="00B67249" w:rsidRDefault="00B67249" w:rsidP="00B11BBC">
      <w:pPr>
        <w:spacing w:before="240" w:after="240"/>
        <w:jc w:val="both"/>
        <w:rPr>
          <w:rFonts w:ascii="Arial" w:hAnsi="Arial" w:cs="Arial"/>
        </w:rPr>
      </w:pPr>
    </w:p>
    <w:sectPr w:rsidR="00B67249" w:rsidRPr="00B67249" w:rsidSect="00B67249">
      <w:headerReference w:type="default" r:id="rId7"/>
      <w:footerReference w:type="default" r:id="rId8"/>
      <w:pgSz w:w="11906" w:h="16838"/>
      <w:pgMar w:top="21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50C65" w14:textId="77777777" w:rsidR="00574795" w:rsidRDefault="00574795" w:rsidP="00C11543">
      <w:pPr>
        <w:spacing w:after="0" w:line="240" w:lineRule="auto"/>
      </w:pPr>
      <w:r>
        <w:separator/>
      </w:r>
    </w:p>
  </w:endnote>
  <w:endnote w:type="continuationSeparator" w:id="0">
    <w:p w14:paraId="0CFFDA28" w14:textId="77777777" w:rsidR="00574795" w:rsidRDefault="00574795" w:rsidP="00C1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5343481"/>
      <w:docPartObj>
        <w:docPartGallery w:val="Page Numbers (Bottom of Page)"/>
        <w:docPartUnique/>
      </w:docPartObj>
    </w:sdtPr>
    <w:sdtEndPr/>
    <w:sdtContent>
      <w:p w14:paraId="124164D2" w14:textId="426FA09B" w:rsidR="001A5BC4" w:rsidRDefault="001A5B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350BBC" w14:textId="77777777" w:rsidR="001A5BC4" w:rsidRDefault="001A5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4F82F" w14:textId="77777777" w:rsidR="00574795" w:rsidRDefault="00574795" w:rsidP="00C11543">
      <w:pPr>
        <w:spacing w:after="0" w:line="240" w:lineRule="auto"/>
      </w:pPr>
      <w:r>
        <w:separator/>
      </w:r>
    </w:p>
  </w:footnote>
  <w:footnote w:type="continuationSeparator" w:id="0">
    <w:p w14:paraId="12466456" w14:textId="77777777" w:rsidR="00574795" w:rsidRDefault="00574795" w:rsidP="00C11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5340E" w14:textId="77777777" w:rsidR="00FC1C19" w:rsidRDefault="00FC1C19" w:rsidP="00C11543">
    <w:pPr>
      <w:pStyle w:val="Nagwek"/>
    </w:pPr>
  </w:p>
  <w:p w14:paraId="617A7AC1" w14:textId="61B508F3" w:rsidR="00C11543" w:rsidRPr="00AB5289" w:rsidRDefault="00C11543" w:rsidP="000F5439">
    <w:pPr>
      <w:pStyle w:val="Nagwek"/>
      <w:jc w:val="center"/>
    </w:pPr>
    <w:r w:rsidRPr="009C4BA0">
      <w:rPr>
        <w:noProof/>
      </w:rPr>
      <w:drawing>
        <wp:inline distT="0" distB="0" distL="0" distR="0" wp14:anchorId="484D8880" wp14:editId="6FD25D22">
          <wp:extent cx="5895975" cy="552438"/>
          <wp:effectExtent l="0" t="0" r="0" b="635"/>
          <wp:docPr id="22232242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729" cy="559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4EF327" w14:textId="6AF98FAD" w:rsidR="00BF3CFB" w:rsidRPr="00BF3CFB" w:rsidRDefault="00BF3CFB" w:rsidP="00BF3CFB">
    <w:pPr>
      <w:pStyle w:val="Nagwek"/>
      <w:jc w:val="center"/>
      <w:rPr>
        <w:rFonts w:ascii="Arial Narrow" w:hAnsi="Arial Narrow"/>
        <w:sz w:val="16"/>
      </w:rPr>
    </w:pPr>
    <w:r w:rsidRPr="004B4D04">
      <w:rPr>
        <w:rFonts w:ascii="Arial Narrow" w:hAnsi="Arial Narrow"/>
        <w:sz w:val="16"/>
      </w:rPr>
      <w:t xml:space="preserve">Projekt </w:t>
    </w:r>
    <w:r w:rsidRPr="007B1939">
      <w:rPr>
        <w:rFonts w:ascii="Arial Narrow" w:hAnsi="Arial Narrow"/>
        <w:sz w:val="16"/>
        <w:szCs w:val="16"/>
      </w:rPr>
      <w:t>pn. „</w:t>
    </w:r>
    <w:r w:rsidRPr="00FD31FA">
      <w:rPr>
        <w:rFonts w:ascii="Arial Narrow" w:hAnsi="Arial Narrow"/>
        <w:sz w:val="16"/>
        <w:szCs w:val="16"/>
      </w:rPr>
      <w:t xml:space="preserve">Pomocna Dłoń - utworzenie nowych miejsc specjalistycznych usług opiekuńczych w miejscu zamieszkania, miejsc </w:t>
    </w:r>
    <w:proofErr w:type="spellStart"/>
    <w:r w:rsidRPr="00FD31FA">
      <w:rPr>
        <w:rFonts w:ascii="Arial Narrow" w:hAnsi="Arial Narrow"/>
        <w:sz w:val="16"/>
        <w:szCs w:val="16"/>
      </w:rPr>
      <w:t>wytchnieniowych</w:t>
    </w:r>
    <w:proofErr w:type="spellEnd"/>
    <w:r w:rsidRPr="00FD31FA">
      <w:rPr>
        <w:rFonts w:ascii="Arial Narrow" w:hAnsi="Arial Narrow"/>
        <w:sz w:val="16"/>
        <w:szCs w:val="16"/>
      </w:rPr>
      <w:t xml:space="preserve"> w domu pacjenta oraz nowych miejsc w DDP</w:t>
    </w:r>
    <w:r w:rsidRPr="007B1939">
      <w:rPr>
        <w:rFonts w:ascii="Arial Narrow" w:hAnsi="Arial Narrow"/>
        <w:sz w:val="16"/>
        <w:szCs w:val="16"/>
      </w:rPr>
      <w:t>”, współfinansowan</w:t>
    </w:r>
    <w:r>
      <w:rPr>
        <w:rFonts w:ascii="Arial Narrow" w:hAnsi="Arial Narrow"/>
        <w:sz w:val="16"/>
        <w:szCs w:val="16"/>
      </w:rPr>
      <w:t>y</w:t>
    </w:r>
    <w:r w:rsidRPr="007B1939">
      <w:rPr>
        <w:rFonts w:ascii="Arial Narrow" w:hAnsi="Arial Narrow"/>
        <w:sz w:val="16"/>
        <w:szCs w:val="16"/>
      </w:rPr>
      <w:t xml:space="preserve"> ze środków </w:t>
    </w:r>
    <w:r w:rsidRPr="00FD31FA">
      <w:rPr>
        <w:rFonts w:ascii="Arial Narrow" w:hAnsi="Arial Narrow"/>
        <w:sz w:val="16"/>
        <w:szCs w:val="16"/>
      </w:rPr>
      <w:t>Programu Fundusze Europejskie dla Dolnego Śląska 2021-2027,  FEDS.09.00- Fundusze Europejskie na rzecz transformacji obszarów górniczych</w:t>
    </w:r>
    <w:r>
      <w:rPr>
        <w:rFonts w:ascii="Arial Narrow" w:hAnsi="Arial Narrow"/>
        <w:sz w:val="16"/>
        <w:szCs w:val="16"/>
      </w:rPr>
      <w:t xml:space="preserve"> </w:t>
    </w:r>
    <w:r w:rsidRPr="00FD31FA">
      <w:rPr>
        <w:rFonts w:ascii="Arial Narrow" w:hAnsi="Arial Narrow"/>
        <w:sz w:val="16"/>
        <w:szCs w:val="16"/>
      </w:rPr>
      <w:t>na Dolnym Śląsku, dla Działania: FEDS.09.01-Transformacja Społeczna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E31A1"/>
    <w:multiLevelType w:val="hybridMultilevel"/>
    <w:tmpl w:val="5F60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072BD"/>
    <w:multiLevelType w:val="hybridMultilevel"/>
    <w:tmpl w:val="E11A2B7E"/>
    <w:lvl w:ilvl="0" w:tplc="C7DE3B92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732958">
    <w:abstractNumId w:val="1"/>
  </w:num>
  <w:num w:numId="2" w16cid:durableId="2026055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B9"/>
    <w:rsid w:val="0000555F"/>
    <w:rsid w:val="000508B3"/>
    <w:rsid w:val="000F5439"/>
    <w:rsid w:val="0019019A"/>
    <w:rsid w:val="001A5BC4"/>
    <w:rsid w:val="001A7F40"/>
    <w:rsid w:val="00340888"/>
    <w:rsid w:val="00385778"/>
    <w:rsid w:val="003A2BB9"/>
    <w:rsid w:val="003B5C83"/>
    <w:rsid w:val="004A6340"/>
    <w:rsid w:val="00574795"/>
    <w:rsid w:val="005B5332"/>
    <w:rsid w:val="00644292"/>
    <w:rsid w:val="00656ACD"/>
    <w:rsid w:val="007B52FA"/>
    <w:rsid w:val="007B6B2D"/>
    <w:rsid w:val="007F37D0"/>
    <w:rsid w:val="00A567BD"/>
    <w:rsid w:val="00A70410"/>
    <w:rsid w:val="00AC039F"/>
    <w:rsid w:val="00B11BBC"/>
    <w:rsid w:val="00B67249"/>
    <w:rsid w:val="00BA6D41"/>
    <w:rsid w:val="00BB4976"/>
    <w:rsid w:val="00BF3CFB"/>
    <w:rsid w:val="00C11543"/>
    <w:rsid w:val="00C313FA"/>
    <w:rsid w:val="00C51B92"/>
    <w:rsid w:val="00C62FA4"/>
    <w:rsid w:val="00D456B7"/>
    <w:rsid w:val="00D804B1"/>
    <w:rsid w:val="00DD0D13"/>
    <w:rsid w:val="00E21BFA"/>
    <w:rsid w:val="00E93918"/>
    <w:rsid w:val="00F57781"/>
    <w:rsid w:val="00F75D50"/>
    <w:rsid w:val="00FC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1000F"/>
  <w15:chartTrackingRefBased/>
  <w15:docId w15:val="{924E76DC-50D3-4587-A2AD-E520FF81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2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2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2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2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2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2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2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2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2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2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2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B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2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2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B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543"/>
  </w:style>
  <w:style w:type="paragraph" w:styleId="Stopka">
    <w:name w:val="footer"/>
    <w:basedOn w:val="Normalny"/>
    <w:link w:val="Stopka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Matuszyk</dc:creator>
  <cp:keywords/>
  <dc:description/>
  <cp:lastModifiedBy>Epione JL16</cp:lastModifiedBy>
  <cp:revision>23</cp:revision>
  <dcterms:created xsi:type="dcterms:W3CDTF">2025-09-22T09:32:00Z</dcterms:created>
  <dcterms:modified xsi:type="dcterms:W3CDTF">2026-02-05T08:09:00Z</dcterms:modified>
</cp:coreProperties>
</file>